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2F" w:rsidRDefault="00A00E0A">
      <w:pPr>
        <w:spacing w:line="318" w:lineRule="exact"/>
        <w:ind w:left="72"/>
        <w:jc w:val="center"/>
        <w:textAlignment w:val="baseline"/>
        <w:rPr>
          <w:rFonts w:eastAsia="Times New Roman"/>
          <w:b/>
          <w:color w:val="000000"/>
          <w:spacing w:val="3"/>
          <w:sz w:val="27"/>
        </w:rPr>
      </w:pPr>
      <w:bookmarkStart w:id="0" w:name="_GoBack"/>
      <w:bookmarkEnd w:id="0"/>
      <w:r>
        <w:pict>
          <v:shapetype id="_x0000_t202" coordsize="21600,21600" o:spt="202" path="m,l,21600r21600,l21600,xe">
            <v:stroke joinstyle="miter"/>
            <v:path gradientshapeok="t" o:connecttype="rect"/>
          </v:shapetype>
          <v:shape id="_x0000_s0" o:spid="_x0000_s1026" type="#_x0000_t202" style="position:absolute;left:0;text-align:left;margin-left:279.35pt;margin-top:721.05pt;width:48.75pt;height:12.6pt;z-index:-251658240;mso-wrap-distance-left:0;mso-wrap-distance-right:0;mso-position-horizontal-relative:page;mso-position-vertical-relative:page" filled="f" stroked="f">
            <v:textbox inset="0,0,0,0">
              <w:txbxContent>
                <w:p w:rsidR="005A402F" w:rsidRDefault="00C82964">
                  <w:pPr>
                    <w:spacing w:line="238" w:lineRule="exact"/>
                    <w:textAlignment w:val="baseline"/>
                    <w:rPr>
                      <w:rFonts w:eastAsia="Times New Roman"/>
                      <w:color w:val="000000"/>
                      <w:spacing w:val="-12"/>
                    </w:rPr>
                  </w:pPr>
                  <w:r>
                    <w:rPr>
                      <w:rFonts w:eastAsia="Times New Roman"/>
                      <w:color w:val="000000"/>
                      <w:spacing w:val="-12"/>
                    </w:rPr>
                    <w:t>Page 1 of 2</w:t>
                  </w:r>
                </w:p>
              </w:txbxContent>
            </v:textbox>
            <w10:wrap type="square" anchorx="page" anchory="page"/>
          </v:shape>
        </w:pict>
      </w:r>
      <w:r w:rsidR="00C82964">
        <w:rPr>
          <w:rFonts w:eastAsia="Times New Roman"/>
          <w:b/>
          <w:color w:val="000000"/>
          <w:spacing w:val="3"/>
          <w:sz w:val="27"/>
        </w:rPr>
        <w:t>BURNET COUNTY ESD # 4</w:t>
      </w:r>
    </w:p>
    <w:p w:rsidR="005A402F" w:rsidRDefault="00C82964">
      <w:pPr>
        <w:spacing w:before="282" w:line="258" w:lineRule="exact"/>
        <w:ind w:left="72"/>
        <w:jc w:val="center"/>
        <w:textAlignment w:val="baseline"/>
        <w:rPr>
          <w:rFonts w:eastAsia="Times New Roman"/>
          <w:b/>
          <w:color w:val="000000"/>
          <w:spacing w:val="12"/>
        </w:rPr>
      </w:pPr>
      <w:r>
        <w:rPr>
          <w:rFonts w:eastAsia="Times New Roman"/>
          <w:b/>
          <w:color w:val="000000"/>
          <w:spacing w:val="12"/>
        </w:rPr>
        <w:t>OUTDOOR BURNING / CONTROLLED BURNS</w:t>
      </w:r>
    </w:p>
    <w:p w:rsidR="005A402F" w:rsidRDefault="00C82964">
      <w:pPr>
        <w:spacing w:before="285" w:line="258" w:lineRule="exact"/>
        <w:ind w:left="72" w:right="144"/>
        <w:textAlignment w:val="baseline"/>
        <w:rPr>
          <w:rFonts w:eastAsia="Times New Roman"/>
          <w:b/>
          <w:color w:val="000000"/>
        </w:rPr>
      </w:pPr>
      <w:r>
        <w:rPr>
          <w:rFonts w:eastAsia="Times New Roman"/>
          <w:b/>
          <w:color w:val="000000"/>
        </w:rPr>
        <w:t>The Volunteer Fire Department of Bertram, Texas, has approved this information sheet. Firefighters are often called to scenes of "Controlled Burns" — fires that have been started in order to dispose of trash or unwanted brush. (No fire is actually "controlled" until it is extinguished.) More often than not these fires are in violation of State Laws, and commonly burn out of control. Grass and brush fires that start as "Controlled Burns" destroy hundreds of thousands of acres in Texas each year, and cause loss of life and millions of dollars in property damage. Personnel that are called to such a fire are exposed to the serious risks incurred when responding to, and fighting the fire.</w:t>
      </w:r>
    </w:p>
    <w:p w:rsidR="005A402F" w:rsidRDefault="00C82964">
      <w:pPr>
        <w:spacing w:before="229" w:line="266" w:lineRule="exact"/>
        <w:ind w:left="72" w:right="72"/>
        <w:textAlignment w:val="baseline"/>
        <w:rPr>
          <w:rFonts w:eastAsia="Times New Roman"/>
          <w:color w:val="000000"/>
          <w:spacing w:val="-4"/>
        </w:rPr>
      </w:pPr>
      <w:r>
        <w:rPr>
          <w:rFonts w:eastAsia="Times New Roman"/>
          <w:color w:val="000000"/>
          <w:spacing w:val="-4"/>
        </w:rPr>
        <w:t xml:space="preserve">Outdoor burning in Texas is regulated by the </w:t>
      </w:r>
      <w:r>
        <w:rPr>
          <w:rFonts w:eastAsia="Times New Roman"/>
          <w:b/>
          <w:color w:val="000000"/>
          <w:spacing w:val="-4"/>
        </w:rPr>
        <w:t xml:space="preserve">Texas Commission on Environmental Quality (TCEQ) </w:t>
      </w:r>
      <w:r>
        <w:rPr>
          <w:rFonts w:eastAsia="Times New Roman"/>
          <w:color w:val="000000"/>
          <w:spacing w:val="-4"/>
        </w:rPr>
        <w:t xml:space="preserve">and various </w:t>
      </w:r>
      <w:r>
        <w:rPr>
          <w:rFonts w:eastAsia="Times New Roman"/>
          <w:b/>
          <w:color w:val="000000"/>
          <w:spacing w:val="-4"/>
        </w:rPr>
        <w:t xml:space="preserve">Texas Health and Safety Codes. </w:t>
      </w:r>
      <w:r>
        <w:rPr>
          <w:rFonts w:eastAsia="Times New Roman"/>
          <w:color w:val="000000"/>
          <w:spacing w:val="-4"/>
        </w:rPr>
        <w:t>The information given on this sheet is based on TCEQ Regulations 30 TAC 111.201, 203, 205, 207, 209, 211. 213, 215, 219, 221 and Texas Health an</w:t>
      </w:r>
      <w:r w:rsidR="00D55F14">
        <w:rPr>
          <w:rFonts w:eastAsia="Times New Roman"/>
          <w:color w:val="000000"/>
          <w:spacing w:val="-4"/>
        </w:rPr>
        <w:t>d Safety Codes 382 Clean Air Act</w:t>
      </w:r>
      <w:r>
        <w:rPr>
          <w:rFonts w:eastAsia="Times New Roman"/>
          <w:color w:val="000000"/>
          <w:spacing w:val="-4"/>
        </w:rPr>
        <w:t xml:space="preserve">. </w:t>
      </w:r>
      <w:r>
        <w:rPr>
          <w:rFonts w:eastAsia="Times New Roman"/>
          <w:b/>
          <w:color w:val="000000"/>
          <w:spacing w:val="-4"/>
        </w:rPr>
        <w:t xml:space="preserve">If </w:t>
      </w:r>
      <w:r>
        <w:rPr>
          <w:rFonts w:eastAsia="Times New Roman"/>
          <w:b/>
          <w:color w:val="000000"/>
          <w:spacing w:val="-4"/>
          <w:u w:val="single"/>
        </w:rPr>
        <w:t>you must burn outdoors please comply with the following rules and regulations. Failure to do so can result</w:t>
      </w:r>
    </w:p>
    <w:p w:rsidR="005A402F" w:rsidRDefault="00C82964">
      <w:pPr>
        <w:spacing w:before="19" w:line="319" w:lineRule="exact"/>
        <w:ind w:left="72"/>
        <w:textAlignment w:val="baseline"/>
        <w:rPr>
          <w:rFonts w:eastAsia="Times New Roman"/>
          <w:b/>
          <w:color w:val="000000"/>
          <w:u w:val="single"/>
        </w:rPr>
      </w:pPr>
      <w:r>
        <w:rPr>
          <w:rFonts w:eastAsia="Times New Roman"/>
          <w:b/>
          <w:color w:val="000000"/>
          <w:u w:val="single"/>
        </w:rPr>
        <w:t xml:space="preserve">in very </w:t>
      </w:r>
      <w:r>
        <w:rPr>
          <w:rFonts w:eastAsia="Times New Roman"/>
          <w:b/>
          <w:color w:val="000000"/>
          <w:sz w:val="27"/>
          <w:u w:val="single"/>
        </w:rPr>
        <w:t xml:space="preserve">expensive fines. </w:t>
      </w:r>
    </w:p>
    <w:p w:rsidR="005A402F" w:rsidRDefault="00C82964">
      <w:pPr>
        <w:numPr>
          <w:ilvl w:val="0"/>
          <w:numId w:val="1"/>
        </w:numPr>
        <w:tabs>
          <w:tab w:val="clear" w:pos="648"/>
          <w:tab w:val="left" w:pos="720"/>
        </w:tabs>
        <w:spacing w:before="233" w:line="252" w:lineRule="exact"/>
        <w:ind w:left="792" w:hanging="720"/>
        <w:textAlignment w:val="baseline"/>
        <w:rPr>
          <w:rFonts w:eastAsia="Times New Roman"/>
          <w:color w:val="000000"/>
        </w:rPr>
      </w:pPr>
      <w:r>
        <w:rPr>
          <w:rFonts w:eastAsia="Times New Roman"/>
          <w:color w:val="000000"/>
        </w:rPr>
        <w:t>The phone number of the TNRCC Austin Regional Office is 412-339-2929. They can answer questions that you may have, or mail out an information sheet or copies of the laws. All burning must be outside any incorporated city limits unless ordinances meeting the Texas Clean Air Act have been enacted permitting burning.</w:t>
      </w:r>
    </w:p>
    <w:p w:rsidR="005A402F" w:rsidRDefault="00C82964">
      <w:pPr>
        <w:numPr>
          <w:ilvl w:val="0"/>
          <w:numId w:val="1"/>
        </w:numPr>
        <w:tabs>
          <w:tab w:val="clear" w:pos="648"/>
          <w:tab w:val="left" w:pos="720"/>
        </w:tabs>
        <w:spacing w:before="348" w:line="259" w:lineRule="exact"/>
        <w:ind w:left="792" w:right="144" w:hanging="720"/>
        <w:textAlignment w:val="baseline"/>
        <w:rPr>
          <w:rFonts w:eastAsia="Times New Roman"/>
          <w:b/>
          <w:color w:val="000000"/>
          <w:w w:val="85"/>
          <w:sz w:val="31"/>
          <w:u w:val="single"/>
        </w:rPr>
      </w:pPr>
      <w:r>
        <w:rPr>
          <w:rFonts w:eastAsia="Times New Roman"/>
          <w:b/>
          <w:color w:val="000000"/>
          <w:w w:val="85"/>
          <w:sz w:val="31"/>
          <w:u w:val="single"/>
        </w:rPr>
        <w:t xml:space="preserve">You must notify </w:t>
      </w:r>
      <w:r>
        <w:rPr>
          <w:rFonts w:eastAsia="Times New Roman"/>
          <w:color w:val="000000"/>
          <w:u w:val="single"/>
        </w:rPr>
        <w:t xml:space="preserve">the Burnet County Sheriffs Office in advance of your burn by calling </w:t>
      </w:r>
      <w:r w:rsidRPr="00C82964">
        <w:rPr>
          <w:rFonts w:eastAsia="Times New Roman"/>
          <w:b/>
          <w:color w:val="000000"/>
          <w:u w:val="single"/>
        </w:rPr>
        <w:t>512-756</w:t>
      </w:r>
      <w:r>
        <w:rPr>
          <w:rFonts w:eastAsia="Times New Roman"/>
          <w:color w:val="000000"/>
          <w:u w:val="single"/>
        </w:rPr>
        <w:t>-</w:t>
      </w:r>
      <w:r w:rsidRPr="00C82964">
        <w:rPr>
          <w:rFonts w:eastAsia="Times New Roman"/>
          <w:b/>
          <w:color w:val="000000"/>
          <w:u w:val="single"/>
        </w:rPr>
        <w:t>8080</w:t>
      </w:r>
      <w:r>
        <w:rPr>
          <w:rFonts w:eastAsia="Times New Roman"/>
          <w:color w:val="000000"/>
          <w:u w:val="single"/>
        </w:rPr>
        <w:t xml:space="preserve">. Give your name, address, phone number and the location and time that you will be burning. You  Must call EACH day that you burn. </w:t>
      </w:r>
      <w:r>
        <w:rPr>
          <w:rFonts w:eastAsia="Times New Roman"/>
          <w:b/>
          <w:color w:val="000000"/>
          <w:u w:val="single"/>
        </w:rPr>
        <w:t xml:space="preserve">This number is not for emergencies; to report a fire or other  emergency dial 911. </w:t>
      </w:r>
    </w:p>
    <w:p w:rsidR="005A402F" w:rsidRDefault="00C82964">
      <w:pPr>
        <w:numPr>
          <w:ilvl w:val="0"/>
          <w:numId w:val="1"/>
        </w:numPr>
        <w:tabs>
          <w:tab w:val="clear" w:pos="648"/>
          <w:tab w:val="left" w:pos="720"/>
        </w:tabs>
        <w:spacing w:before="243" w:line="250" w:lineRule="exact"/>
        <w:ind w:left="792" w:right="432" w:hanging="720"/>
        <w:textAlignment w:val="baseline"/>
        <w:rPr>
          <w:rFonts w:eastAsia="Times New Roman"/>
          <w:color w:val="000000"/>
        </w:rPr>
      </w:pPr>
      <w:r>
        <w:rPr>
          <w:rFonts w:eastAsia="Times New Roman"/>
          <w:color w:val="000000"/>
        </w:rPr>
        <w:t xml:space="preserve">Burning hours in Burnet County ESD # 4 are from </w:t>
      </w:r>
      <w:r>
        <w:rPr>
          <w:rFonts w:eastAsia="Times New Roman"/>
          <w:b/>
          <w:color w:val="000000"/>
        </w:rPr>
        <w:t xml:space="preserve">1 hour AFTER sunrise until 5:00 PM. </w:t>
      </w:r>
      <w:r>
        <w:rPr>
          <w:rFonts w:eastAsia="Times New Roman"/>
          <w:color w:val="000000"/>
        </w:rPr>
        <w:t xml:space="preserve">No material may be added to the fire after 5:00 PM. Burning outside these hours is </w:t>
      </w:r>
      <w:r>
        <w:rPr>
          <w:rFonts w:eastAsia="Times New Roman"/>
          <w:b/>
          <w:color w:val="000000"/>
        </w:rPr>
        <w:t>Against The Law.</w:t>
      </w:r>
    </w:p>
    <w:p w:rsidR="005A402F" w:rsidRDefault="00C82964">
      <w:pPr>
        <w:numPr>
          <w:ilvl w:val="0"/>
          <w:numId w:val="1"/>
        </w:numPr>
        <w:tabs>
          <w:tab w:val="clear" w:pos="648"/>
          <w:tab w:val="left" w:pos="720"/>
        </w:tabs>
        <w:spacing w:before="250" w:line="250" w:lineRule="exact"/>
        <w:ind w:left="792" w:right="648" w:hanging="720"/>
        <w:textAlignment w:val="baseline"/>
        <w:rPr>
          <w:rFonts w:eastAsia="Times New Roman"/>
          <w:color w:val="000000"/>
        </w:rPr>
      </w:pPr>
      <w:r>
        <w:rPr>
          <w:rFonts w:eastAsia="Times New Roman"/>
          <w:color w:val="000000"/>
        </w:rPr>
        <w:t xml:space="preserve">You may burn brush, leaves and untreated lumber — </w:t>
      </w:r>
      <w:r>
        <w:rPr>
          <w:rFonts w:eastAsia="Times New Roman"/>
          <w:b/>
          <w:color w:val="000000"/>
        </w:rPr>
        <w:t xml:space="preserve">any natural product </w:t>
      </w:r>
      <w:r>
        <w:rPr>
          <w:rFonts w:eastAsia="Times New Roman"/>
          <w:color w:val="000000"/>
        </w:rPr>
        <w:t xml:space="preserve">generated on the land. You </w:t>
      </w:r>
      <w:r>
        <w:rPr>
          <w:rFonts w:eastAsia="Times New Roman"/>
          <w:b/>
          <w:color w:val="000000"/>
        </w:rPr>
        <w:t xml:space="preserve">MAY NOT </w:t>
      </w:r>
      <w:r>
        <w:rPr>
          <w:rFonts w:eastAsia="Times New Roman"/>
          <w:color w:val="000000"/>
        </w:rPr>
        <w:t xml:space="preserve">burn electrical insulation, treated or painted lumber, plastics, rubber products, shingles, insulation, paints, oils, etc., or </w:t>
      </w:r>
      <w:r>
        <w:rPr>
          <w:rFonts w:eastAsia="Times New Roman"/>
          <w:b/>
          <w:color w:val="000000"/>
        </w:rPr>
        <w:t>any material brought on to the site.</w:t>
      </w:r>
    </w:p>
    <w:p w:rsidR="005A402F" w:rsidRDefault="00C82964">
      <w:pPr>
        <w:numPr>
          <w:ilvl w:val="0"/>
          <w:numId w:val="1"/>
        </w:numPr>
        <w:tabs>
          <w:tab w:val="clear" w:pos="648"/>
          <w:tab w:val="left" w:pos="720"/>
        </w:tabs>
        <w:spacing w:before="235" w:line="258" w:lineRule="exact"/>
        <w:ind w:left="792" w:right="144" w:hanging="720"/>
        <w:textAlignment w:val="baseline"/>
        <w:rPr>
          <w:rFonts w:eastAsia="Times New Roman"/>
          <w:color w:val="000000"/>
        </w:rPr>
      </w:pPr>
      <w:r>
        <w:rPr>
          <w:rFonts w:eastAsia="Times New Roman"/>
          <w:color w:val="000000"/>
        </w:rPr>
        <w:t xml:space="preserve">You may not burn on windy days or during dry periods. </w:t>
      </w:r>
      <w:r>
        <w:rPr>
          <w:rFonts w:eastAsia="Times New Roman"/>
          <w:b/>
          <w:color w:val="000000"/>
        </w:rPr>
        <w:t xml:space="preserve">Burn only when the wind speed is between 6 to 23 mph. </w:t>
      </w:r>
      <w:r>
        <w:rPr>
          <w:rFonts w:eastAsia="Times New Roman"/>
          <w:color w:val="000000"/>
        </w:rPr>
        <w:t xml:space="preserve">During dry periods, the Burnet County Commissioners' Court often declares </w:t>
      </w:r>
      <w:r>
        <w:rPr>
          <w:rFonts w:eastAsia="Times New Roman"/>
          <w:b/>
          <w:color w:val="000000"/>
        </w:rPr>
        <w:t xml:space="preserve">"no burn" </w:t>
      </w:r>
      <w:r>
        <w:rPr>
          <w:rFonts w:eastAsia="Times New Roman"/>
          <w:color w:val="000000"/>
        </w:rPr>
        <w:t xml:space="preserve">periods during which no outdoor burning is allowed </w:t>
      </w:r>
      <w:r>
        <w:rPr>
          <w:rFonts w:eastAsia="Times New Roman"/>
          <w:b/>
          <w:color w:val="000000"/>
        </w:rPr>
        <w:t>For information on burn bans contact Burnet County Court, 512-756-5420.</w:t>
      </w:r>
    </w:p>
    <w:p w:rsidR="005A402F" w:rsidRDefault="00C82964">
      <w:pPr>
        <w:spacing w:before="3" w:line="252" w:lineRule="exact"/>
        <w:ind w:left="792"/>
        <w:textAlignment w:val="baseline"/>
        <w:rPr>
          <w:rFonts w:eastAsia="Times New Roman"/>
          <w:color w:val="000000"/>
          <w:spacing w:val="-2"/>
        </w:rPr>
      </w:pPr>
      <w:r>
        <w:rPr>
          <w:rFonts w:eastAsia="Times New Roman"/>
          <w:color w:val="000000"/>
          <w:spacing w:val="-2"/>
        </w:rPr>
        <w:t>Also, burning is not recommended during periods of actual or predicted "low level atmospheric</w:t>
      </w:r>
    </w:p>
    <w:p w:rsidR="005A402F" w:rsidRDefault="00C82964">
      <w:pPr>
        <w:spacing w:before="3" w:line="246" w:lineRule="exact"/>
        <w:ind w:left="792" w:right="288"/>
        <w:textAlignment w:val="baseline"/>
        <w:rPr>
          <w:rFonts w:eastAsia="Times New Roman"/>
          <w:color w:val="000000"/>
        </w:rPr>
      </w:pPr>
      <w:r>
        <w:rPr>
          <w:rFonts w:eastAsia="Times New Roman"/>
          <w:color w:val="000000"/>
        </w:rPr>
        <w:t>temperature inversions" or if thunderstorm conditions are likely. A lot of people think if rain is predicted, that's a good time to burn, but it's not if a sudden strong wind develops.</w:t>
      </w:r>
    </w:p>
    <w:p w:rsidR="005A402F" w:rsidRDefault="00C82964">
      <w:pPr>
        <w:numPr>
          <w:ilvl w:val="0"/>
          <w:numId w:val="1"/>
        </w:numPr>
        <w:tabs>
          <w:tab w:val="clear" w:pos="648"/>
          <w:tab w:val="left" w:pos="720"/>
        </w:tabs>
        <w:spacing w:before="244" w:line="252" w:lineRule="exact"/>
        <w:ind w:left="792" w:right="144" w:hanging="720"/>
        <w:textAlignment w:val="baseline"/>
        <w:rPr>
          <w:rFonts w:eastAsia="Times New Roman"/>
          <w:color w:val="000000"/>
        </w:rPr>
      </w:pPr>
      <w:r>
        <w:rPr>
          <w:rFonts w:eastAsia="Times New Roman"/>
          <w:color w:val="000000"/>
        </w:rPr>
        <w:t>Your fire must be three-hundred feet from the nearest property that has structure(s) containing sensitive receptors, (a home or building containing people, animals or vegetation) unless you have permission of the owner. If your fire or smoke is in any way responsible for a health problem for another person, you are responsible, by law, for any cost required to treat that problem.</w:t>
      </w:r>
      <w:r w:rsidR="009F65C8">
        <w:rPr>
          <w:rFonts w:eastAsia="Times New Roman"/>
          <w:color w:val="000000"/>
        </w:rPr>
        <w:tab/>
      </w:r>
      <w:r w:rsidR="009F65C8">
        <w:rPr>
          <w:rFonts w:eastAsia="Times New Roman"/>
          <w:color w:val="000000"/>
        </w:rPr>
        <w:tab/>
      </w:r>
      <w:r w:rsidR="009F65C8">
        <w:rPr>
          <w:rFonts w:eastAsia="Times New Roman"/>
          <w:color w:val="000000"/>
        </w:rPr>
        <w:tab/>
      </w:r>
      <w:r w:rsidR="009F65C8">
        <w:rPr>
          <w:rFonts w:eastAsia="Times New Roman"/>
          <w:color w:val="000000"/>
        </w:rPr>
        <w:tab/>
      </w:r>
      <w:r w:rsidR="009F65C8">
        <w:rPr>
          <w:rFonts w:eastAsia="Times New Roman"/>
          <w:color w:val="000000"/>
        </w:rPr>
        <w:tab/>
      </w:r>
      <w:r w:rsidR="009F65C8">
        <w:rPr>
          <w:rFonts w:eastAsia="Times New Roman"/>
          <w:color w:val="000000"/>
        </w:rPr>
        <w:tab/>
      </w:r>
      <w:r w:rsidR="009F65C8">
        <w:rPr>
          <w:rFonts w:eastAsia="Times New Roman"/>
          <w:color w:val="000000"/>
        </w:rPr>
        <w:tab/>
      </w:r>
      <w:r w:rsidR="009F65C8">
        <w:rPr>
          <w:rFonts w:eastAsia="Times New Roman"/>
          <w:color w:val="000000"/>
        </w:rPr>
        <w:tab/>
      </w:r>
      <w:r w:rsidR="009F65C8">
        <w:rPr>
          <w:rFonts w:eastAsia="Times New Roman"/>
          <w:color w:val="000000"/>
        </w:rPr>
        <w:tab/>
      </w:r>
    </w:p>
    <w:p w:rsidR="009F65C8" w:rsidRDefault="009F65C8" w:rsidP="009F65C8">
      <w:pPr>
        <w:tabs>
          <w:tab w:val="left" w:pos="648"/>
          <w:tab w:val="left" w:pos="720"/>
        </w:tabs>
        <w:spacing w:before="244" w:line="252" w:lineRule="exact"/>
        <w:ind w:right="144"/>
        <w:textAlignment w:val="baseline"/>
        <w:rPr>
          <w:rFonts w:eastAsia="Times New Roman"/>
          <w:color w:val="000000"/>
        </w:rPr>
      </w:pPr>
    </w:p>
    <w:p w:rsidR="009F65C8" w:rsidRDefault="009F65C8" w:rsidP="009F65C8">
      <w:pPr>
        <w:tabs>
          <w:tab w:val="left" w:pos="648"/>
          <w:tab w:val="left" w:pos="720"/>
        </w:tabs>
        <w:spacing w:before="244" w:line="252" w:lineRule="exact"/>
        <w:ind w:right="144"/>
        <w:textAlignment w:val="baseline"/>
        <w:rPr>
          <w:rFonts w:eastAsia="Times New Roman"/>
          <w:color w:val="000000"/>
        </w:rPr>
      </w:pPr>
    </w:p>
    <w:p w:rsidR="009F65C8" w:rsidRDefault="009F65C8" w:rsidP="009F65C8">
      <w:pPr>
        <w:tabs>
          <w:tab w:val="left" w:pos="648"/>
          <w:tab w:val="left" w:pos="720"/>
        </w:tabs>
        <w:spacing w:before="244" w:line="252" w:lineRule="exact"/>
        <w:ind w:right="144"/>
        <w:textAlignment w:val="baseline"/>
        <w:rPr>
          <w:rFonts w:eastAsia="Times New Roman"/>
          <w:color w:val="000000"/>
        </w:rPr>
      </w:pPr>
    </w:p>
    <w:p w:rsidR="009F65C8" w:rsidRDefault="009F65C8" w:rsidP="009F65C8">
      <w:pPr>
        <w:tabs>
          <w:tab w:val="left" w:pos="648"/>
          <w:tab w:val="left" w:pos="720"/>
        </w:tabs>
        <w:spacing w:before="244" w:line="252" w:lineRule="exact"/>
        <w:ind w:right="144"/>
        <w:textAlignment w:val="baseline"/>
        <w:rPr>
          <w:rFonts w:eastAsia="Times New Roman"/>
          <w:color w:val="000000"/>
        </w:rPr>
      </w:pPr>
    </w:p>
    <w:p w:rsidR="009F65C8" w:rsidRDefault="009F65C8" w:rsidP="009F65C8">
      <w:pPr>
        <w:spacing w:before="10" w:line="324" w:lineRule="exact"/>
        <w:ind w:left="72"/>
        <w:jc w:val="center"/>
        <w:textAlignment w:val="baseline"/>
        <w:rPr>
          <w:rFonts w:eastAsia="Times New Roman"/>
          <w:b/>
          <w:color w:val="000000"/>
          <w:spacing w:val="4"/>
          <w:sz w:val="27"/>
        </w:rPr>
      </w:pPr>
      <w:r>
        <w:rPr>
          <w:noProof/>
        </w:rPr>
        <mc:AlternateContent>
          <mc:Choice Requires="wps">
            <w:drawing>
              <wp:anchor distT="0" distB="0" distL="0" distR="0" simplePos="0" relativeHeight="251657216" behindDoc="1" locked="0" layoutInCell="1" allowOverlap="1">
                <wp:simplePos x="0" y="0"/>
                <wp:positionH relativeFrom="page">
                  <wp:posOffset>3526790</wp:posOffset>
                </wp:positionH>
                <wp:positionV relativeFrom="page">
                  <wp:posOffset>9312275</wp:posOffset>
                </wp:positionV>
                <wp:extent cx="618490" cy="16065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5C8" w:rsidRDefault="009F65C8" w:rsidP="009F65C8">
                            <w:pPr>
                              <w:spacing w:line="239" w:lineRule="exact"/>
                              <w:textAlignment w:val="baseline"/>
                              <w:rPr>
                                <w:rFonts w:eastAsia="Times New Roman"/>
                                <w:color w:val="000000"/>
                                <w:spacing w:val="-12"/>
                              </w:rPr>
                            </w:pPr>
                            <w:r>
                              <w:rPr>
                                <w:rFonts w:eastAsia="Times New Roman"/>
                                <w:color w:val="000000"/>
                                <w:spacing w:val="-12"/>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277.7pt;margin-top:733.25pt;width:48.7pt;height:12.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" filled="f" stroked="f">
                <v:textbox inset="0,0,0,0">
                  <w:txbxContent>
                    <w:p w:rsidR="009F65C8" w:rsidRDefault="009F65C8" w:rsidP="009F65C8">
                      <w:pPr>
                        <w:spacing w:line="239" w:lineRule="exact"/>
                        <w:textAlignment w:val="baseline"/>
                        <w:rPr>
                          <w:rFonts w:eastAsia="Times New Roman"/>
                          <w:color w:val="000000"/>
                          <w:spacing w:val="-12"/>
                        </w:rPr>
                      </w:pPr>
                      <w:r>
                        <w:rPr>
                          <w:rFonts w:eastAsia="Times New Roman"/>
                          <w:color w:val="000000"/>
                          <w:spacing w:val="-12"/>
                        </w:rPr>
                        <w:t>Page 2 of 2</w:t>
                      </w:r>
                    </w:p>
                  </w:txbxContent>
                </v:textbox>
                <w10:wrap type="square" anchorx="page" anchory="page"/>
              </v:shape>
            </w:pict>
          </mc:Fallback>
        </mc:AlternateContent>
      </w:r>
      <w:r>
        <w:rPr>
          <w:rFonts w:eastAsia="Times New Roman"/>
          <w:b/>
          <w:color w:val="000000"/>
          <w:spacing w:val="4"/>
          <w:sz w:val="27"/>
        </w:rPr>
        <w:t>BURNET COUNTY ESD # 4</w:t>
      </w:r>
    </w:p>
    <w:p w:rsidR="009F65C8" w:rsidRDefault="009F65C8" w:rsidP="009F65C8">
      <w:pPr>
        <w:spacing w:before="290" w:line="262" w:lineRule="exact"/>
        <w:ind w:left="72"/>
        <w:jc w:val="center"/>
        <w:textAlignment w:val="baseline"/>
        <w:rPr>
          <w:rFonts w:eastAsia="Times New Roman"/>
          <w:b/>
          <w:color w:val="000000"/>
          <w:spacing w:val="13"/>
        </w:rPr>
      </w:pPr>
      <w:r>
        <w:rPr>
          <w:rFonts w:eastAsia="Times New Roman"/>
          <w:b/>
          <w:color w:val="000000"/>
          <w:spacing w:val="13"/>
        </w:rPr>
        <w:t>OUTDOOR BURNING / CONTROLLED BURNS</w:t>
      </w:r>
    </w:p>
    <w:p w:rsidR="009F65C8" w:rsidRDefault="009F65C8" w:rsidP="009F65C8">
      <w:pPr>
        <w:numPr>
          <w:ilvl w:val="0"/>
          <w:numId w:val="2"/>
        </w:numPr>
        <w:tabs>
          <w:tab w:val="clear" w:pos="720"/>
          <w:tab w:val="left" w:pos="792"/>
        </w:tabs>
        <w:spacing w:before="253" w:line="259" w:lineRule="exact"/>
        <w:ind w:left="792" w:right="72" w:hanging="720"/>
        <w:textAlignment w:val="baseline"/>
        <w:rPr>
          <w:rFonts w:eastAsia="Times New Roman"/>
          <w:color w:val="000000"/>
        </w:rPr>
      </w:pPr>
      <w:r>
        <w:rPr>
          <w:rFonts w:eastAsia="Times New Roman"/>
          <w:color w:val="000000"/>
        </w:rPr>
        <w:t xml:space="preserve">The immediate area around and above the burn site should be free of debris, brush, overhanging limbs, and other combustibles. </w:t>
      </w:r>
      <w:r>
        <w:rPr>
          <w:rFonts w:eastAsia="Times New Roman"/>
          <w:b/>
          <w:color w:val="000000"/>
        </w:rPr>
        <w:t>You should have a shovel and rake nearby; hose attached to a reliable water source, the fire must be tended at all times until it is completely out by 1 hour before sunset (no visible flames, glowing coals or smoke).</w:t>
      </w:r>
    </w:p>
    <w:p w:rsidR="009F65C8" w:rsidRDefault="009F65C8" w:rsidP="009F65C8">
      <w:pPr>
        <w:numPr>
          <w:ilvl w:val="0"/>
          <w:numId w:val="2"/>
        </w:numPr>
        <w:tabs>
          <w:tab w:val="clear" w:pos="720"/>
          <w:tab w:val="left" w:pos="792"/>
        </w:tabs>
        <w:spacing w:before="258" w:line="262" w:lineRule="exact"/>
        <w:ind w:left="792" w:right="144" w:hanging="720"/>
        <w:textAlignment w:val="baseline"/>
        <w:rPr>
          <w:rFonts w:eastAsia="Times New Roman"/>
          <w:color w:val="000000"/>
        </w:rPr>
      </w:pPr>
      <w:r>
        <w:rPr>
          <w:rFonts w:eastAsia="Times New Roman"/>
          <w:color w:val="000000"/>
        </w:rPr>
        <w:t xml:space="preserve">A good way to keep the size of your fire under control is to add material to the fire as it burns </w:t>
      </w:r>
      <w:r>
        <w:rPr>
          <w:rFonts w:eastAsia="Times New Roman"/>
          <w:b/>
          <w:color w:val="000000"/>
        </w:rPr>
        <w:t>rather than stacking up a huge pile of material and setting ablaze.</w:t>
      </w:r>
    </w:p>
    <w:p w:rsidR="009F65C8" w:rsidRDefault="009F65C8" w:rsidP="009F65C8">
      <w:pPr>
        <w:numPr>
          <w:ilvl w:val="0"/>
          <w:numId w:val="2"/>
        </w:numPr>
        <w:tabs>
          <w:tab w:val="clear" w:pos="720"/>
          <w:tab w:val="left" w:pos="792"/>
        </w:tabs>
        <w:spacing w:before="252" w:line="253" w:lineRule="exact"/>
        <w:ind w:left="792" w:right="216" w:hanging="720"/>
        <w:textAlignment w:val="baseline"/>
        <w:rPr>
          <w:rFonts w:eastAsia="Times New Roman"/>
          <w:color w:val="000000"/>
        </w:rPr>
      </w:pPr>
      <w:r>
        <w:rPr>
          <w:rFonts w:eastAsia="Times New Roman"/>
          <w:color w:val="000000"/>
        </w:rPr>
        <w:t>Your smoke must not obstruct a road, or adversely affect any public road, or landing site, vegetation, or property. Smoke particles from wood ash, when combined with moisture, may form lye (caustic soda), which can destroy painted surfaces and kill plants. Cinders that land on a damp surface (e.g. house siding, cars, landscape plants can cause expensive damage).</w:t>
      </w:r>
    </w:p>
    <w:p w:rsidR="009F65C8" w:rsidRDefault="009F65C8" w:rsidP="009F65C8">
      <w:pPr>
        <w:numPr>
          <w:ilvl w:val="0"/>
          <w:numId w:val="2"/>
        </w:numPr>
        <w:tabs>
          <w:tab w:val="clear" w:pos="720"/>
          <w:tab w:val="left" w:pos="792"/>
        </w:tabs>
        <w:spacing w:before="261" w:line="327" w:lineRule="exact"/>
        <w:ind w:left="792" w:right="216" w:hanging="720"/>
        <w:textAlignment w:val="baseline"/>
        <w:rPr>
          <w:rFonts w:eastAsia="Times New Roman"/>
          <w:b/>
          <w:color w:val="000000"/>
          <w:sz w:val="27"/>
          <w:u w:val="single"/>
        </w:rPr>
      </w:pPr>
      <w:r>
        <w:rPr>
          <w:rFonts w:eastAsia="Times New Roman"/>
          <w:b/>
          <w:color w:val="000000"/>
          <w:sz w:val="27"/>
          <w:u w:val="single"/>
        </w:rPr>
        <w:t xml:space="preserve">Texas Law holds the outdoor burner totally responsible for ANY damage that results from his fire, whether or not in compliance with these regulations. </w:t>
      </w:r>
    </w:p>
    <w:p w:rsidR="009F65C8" w:rsidRDefault="009F65C8" w:rsidP="009F65C8">
      <w:pPr>
        <w:numPr>
          <w:ilvl w:val="0"/>
          <w:numId w:val="2"/>
        </w:numPr>
        <w:tabs>
          <w:tab w:val="clear" w:pos="720"/>
          <w:tab w:val="left" w:pos="792"/>
        </w:tabs>
        <w:spacing w:before="250" w:line="253" w:lineRule="exact"/>
        <w:ind w:left="792" w:hanging="720"/>
        <w:textAlignment w:val="baseline"/>
        <w:rPr>
          <w:rFonts w:eastAsia="Times New Roman"/>
          <w:color w:val="000000"/>
        </w:rPr>
      </w:pPr>
      <w:r>
        <w:rPr>
          <w:rFonts w:eastAsia="Times New Roman"/>
          <w:color w:val="000000"/>
        </w:rPr>
        <w:t>TNRCC Regulations give local fire department the discretion to determine whether a fire is in compliance with State Law, and to determine if a fire poses any threat to health and safety. Violators may be fined up to 25,000 per day per violation, and the TNRCC is aggressive in enforcement of these laws. All fire departments in Burnet County report uncooperative violators. A fire department may be entitled to one-half of any civil penalties assessed against a violator (V.A.C.S. Article 4477-5, Sections 4.01; 4.02(a)(part); and 4.04(f).</w:t>
      </w:r>
    </w:p>
    <w:p w:rsidR="009F65C8" w:rsidRDefault="009F65C8" w:rsidP="009F65C8">
      <w:pPr>
        <w:numPr>
          <w:ilvl w:val="0"/>
          <w:numId w:val="2"/>
        </w:numPr>
        <w:tabs>
          <w:tab w:val="clear" w:pos="720"/>
          <w:tab w:val="left" w:pos="792"/>
        </w:tabs>
        <w:spacing w:before="230" w:line="257" w:lineRule="exact"/>
        <w:ind w:left="792" w:right="432" w:hanging="720"/>
        <w:textAlignment w:val="baseline"/>
        <w:rPr>
          <w:rFonts w:eastAsia="Times New Roman"/>
          <w:color w:val="000000"/>
        </w:rPr>
      </w:pPr>
      <w:r>
        <w:rPr>
          <w:rFonts w:eastAsia="Times New Roman"/>
          <w:color w:val="000000"/>
        </w:rPr>
        <w:t xml:space="preserve">Once called to a scene, the fire department </w:t>
      </w:r>
      <w:r>
        <w:rPr>
          <w:rFonts w:eastAsia="Times New Roman"/>
          <w:b/>
          <w:color w:val="000000"/>
        </w:rPr>
        <w:t xml:space="preserve">will not share </w:t>
      </w:r>
      <w:r>
        <w:rPr>
          <w:rFonts w:eastAsia="Times New Roman"/>
          <w:color w:val="000000"/>
        </w:rPr>
        <w:t xml:space="preserve">in the liability of an outdoor burner, and it is department policy to extinguish nearly all fires for which it has received a complaint, even if TNRCC regulations are being met. If the department does not extinguish a fire, that </w:t>
      </w:r>
      <w:r>
        <w:rPr>
          <w:rFonts w:eastAsia="Times New Roman"/>
          <w:b/>
          <w:color w:val="000000"/>
        </w:rPr>
        <w:t xml:space="preserve">shall not </w:t>
      </w:r>
      <w:r>
        <w:rPr>
          <w:rFonts w:eastAsia="Times New Roman"/>
          <w:color w:val="000000"/>
        </w:rPr>
        <w:t>be construed as an endorsement of the outdoor burner's activity.</w:t>
      </w:r>
    </w:p>
    <w:p w:rsidR="009F65C8" w:rsidRDefault="009F65C8" w:rsidP="009F65C8">
      <w:pPr>
        <w:numPr>
          <w:ilvl w:val="0"/>
          <w:numId w:val="2"/>
        </w:numPr>
        <w:tabs>
          <w:tab w:val="clear" w:pos="720"/>
          <w:tab w:val="left" w:pos="792"/>
        </w:tabs>
        <w:spacing w:before="250" w:line="253" w:lineRule="exact"/>
        <w:ind w:left="792" w:right="288" w:hanging="720"/>
        <w:textAlignment w:val="baseline"/>
        <w:rPr>
          <w:rFonts w:eastAsia="Times New Roman"/>
          <w:color w:val="000000"/>
        </w:rPr>
      </w:pPr>
      <w:r>
        <w:rPr>
          <w:rFonts w:eastAsia="Times New Roman"/>
          <w:color w:val="000000"/>
        </w:rPr>
        <w:t>There are alternatives to outdoors burning. Marble Falls and Austin have trash-hauling services that can remove up to forty cubic yards of material per trip. Various sizes of mulchers and chippers can be rented that convert brush into valuable mulch for the garden or erosion-prone areas.</w:t>
      </w:r>
    </w:p>
    <w:p w:rsidR="009F65C8" w:rsidRDefault="009F65C8" w:rsidP="009F65C8">
      <w:pPr>
        <w:numPr>
          <w:ilvl w:val="0"/>
          <w:numId w:val="2"/>
        </w:numPr>
        <w:tabs>
          <w:tab w:val="clear" w:pos="720"/>
          <w:tab w:val="left" w:pos="792"/>
        </w:tabs>
        <w:spacing w:before="265" w:line="251" w:lineRule="exact"/>
        <w:ind w:left="792" w:right="288" w:hanging="720"/>
        <w:textAlignment w:val="baseline"/>
        <w:rPr>
          <w:rFonts w:eastAsia="Times New Roman"/>
          <w:b/>
          <w:color w:val="000000"/>
        </w:rPr>
      </w:pPr>
      <w:r>
        <w:rPr>
          <w:rFonts w:eastAsia="Times New Roman"/>
          <w:b/>
          <w:color w:val="000000"/>
        </w:rPr>
        <w:t xml:space="preserve">Fire departments can charge </w:t>
      </w:r>
      <w:r>
        <w:rPr>
          <w:rFonts w:eastAsia="Times New Roman"/>
          <w:color w:val="000000"/>
        </w:rPr>
        <w:t xml:space="preserve">for being called to an address of an outdoor burn in noncompliance. At the department's discretion, the responsible party may be billed for the actual cost. Costs for brush fires can easily reach thousands of dollars, </w:t>
      </w:r>
      <w:r>
        <w:rPr>
          <w:rFonts w:eastAsia="Times New Roman"/>
          <w:b/>
          <w:color w:val="000000"/>
        </w:rPr>
        <w:t>so burn with care.</w:t>
      </w:r>
    </w:p>
    <w:p w:rsidR="009F65C8" w:rsidRDefault="009F65C8" w:rsidP="009F65C8">
      <w:pPr>
        <w:spacing w:before="255" w:line="253" w:lineRule="exact"/>
        <w:ind w:left="72"/>
        <w:jc w:val="center"/>
        <w:textAlignment w:val="baseline"/>
        <w:rPr>
          <w:rFonts w:eastAsia="Times New Roman"/>
          <w:b/>
          <w:color w:val="000000"/>
          <w:u w:val="single"/>
        </w:rPr>
      </w:pPr>
      <w:r>
        <w:rPr>
          <w:rFonts w:eastAsia="Times New Roman"/>
          <w:b/>
          <w:color w:val="000000"/>
          <w:u w:val="single"/>
        </w:rPr>
        <w:t xml:space="preserve">IF YOU MUST BURN OUTDOORS, FOLLOW THESE RULES AND </w:t>
      </w:r>
      <w:r>
        <w:rPr>
          <w:rFonts w:eastAsia="Times New Roman"/>
          <w:b/>
          <w:color w:val="000000"/>
          <w:u w:val="single"/>
        </w:rPr>
        <w:br/>
        <w:t xml:space="preserve">HAVE A SAFE CONTROLLED BURN! </w:t>
      </w:r>
    </w:p>
    <w:p w:rsidR="009F65C8" w:rsidRDefault="009F65C8" w:rsidP="009F65C8">
      <w:pPr>
        <w:spacing w:before="490" w:line="262" w:lineRule="exact"/>
        <w:ind w:left="72"/>
        <w:textAlignment w:val="baseline"/>
        <w:rPr>
          <w:rFonts w:eastAsia="Times New Roman"/>
          <w:b/>
          <w:color w:val="000000"/>
          <w:spacing w:val="-1"/>
        </w:rPr>
      </w:pPr>
      <w:r>
        <w:rPr>
          <w:rFonts w:eastAsia="Times New Roman"/>
          <w:b/>
          <w:color w:val="000000"/>
          <w:spacing w:val="-1"/>
        </w:rPr>
        <w:t>FOR ADDITIONAL INFORMATION YOU MAY CONTACT:</w:t>
      </w:r>
    </w:p>
    <w:p w:rsidR="009F65C8" w:rsidRDefault="009F65C8" w:rsidP="009F65C8">
      <w:pPr>
        <w:spacing w:before="249" w:line="253" w:lineRule="exact"/>
        <w:ind w:left="2160"/>
        <w:textAlignment w:val="baseline"/>
        <w:rPr>
          <w:rFonts w:eastAsia="Times New Roman"/>
          <w:color w:val="000000"/>
        </w:rPr>
      </w:pPr>
      <w:r>
        <w:rPr>
          <w:rFonts w:eastAsia="Times New Roman"/>
          <w:color w:val="000000"/>
        </w:rPr>
        <w:t>Texas Natural Resource Conservation Commission</w:t>
      </w:r>
    </w:p>
    <w:p w:rsidR="009F65C8" w:rsidRDefault="009F65C8" w:rsidP="009F65C8">
      <w:pPr>
        <w:spacing w:line="241" w:lineRule="exact"/>
        <w:ind w:left="2160"/>
        <w:textAlignment w:val="baseline"/>
        <w:rPr>
          <w:rFonts w:eastAsia="Times New Roman"/>
          <w:color w:val="000000"/>
          <w:spacing w:val="-1"/>
        </w:rPr>
      </w:pPr>
      <w:r>
        <w:rPr>
          <w:rFonts w:eastAsia="Times New Roman"/>
          <w:color w:val="000000"/>
          <w:spacing w:val="-1"/>
        </w:rPr>
        <w:t>Austin Regional Office</w:t>
      </w:r>
    </w:p>
    <w:p w:rsidR="009F65C8" w:rsidRDefault="009F65C8" w:rsidP="009F65C8">
      <w:pPr>
        <w:spacing w:line="251" w:lineRule="exact"/>
        <w:ind w:left="2160"/>
        <w:textAlignment w:val="baseline"/>
        <w:rPr>
          <w:rFonts w:eastAsia="Times New Roman"/>
          <w:color w:val="000000"/>
          <w:spacing w:val="-1"/>
        </w:rPr>
      </w:pPr>
      <w:r>
        <w:rPr>
          <w:rFonts w:eastAsia="Times New Roman"/>
          <w:color w:val="000000"/>
          <w:spacing w:val="-1"/>
        </w:rPr>
        <w:t>1921 Cedar Bend Street, Suite 150</w:t>
      </w:r>
    </w:p>
    <w:p w:rsidR="009F65C8" w:rsidRDefault="009F65C8" w:rsidP="009F65C8">
      <w:pPr>
        <w:spacing w:line="253" w:lineRule="exact"/>
        <w:ind w:left="2160"/>
        <w:textAlignment w:val="baseline"/>
        <w:rPr>
          <w:rFonts w:eastAsia="Times New Roman"/>
          <w:color w:val="000000"/>
        </w:rPr>
      </w:pPr>
      <w:r>
        <w:rPr>
          <w:rFonts w:eastAsia="Times New Roman"/>
          <w:color w:val="000000"/>
        </w:rPr>
        <w:t>Austin, Texas 78757-05336</w:t>
      </w:r>
    </w:p>
    <w:p w:rsidR="009F65C8" w:rsidRDefault="009F65C8" w:rsidP="009F65C8">
      <w:pPr>
        <w:spacing w:line="248" w:lineRule="exact"/>
        <w:ind w:left="2160"/>
        <w:textAlignment w:val="baseline"/>
        <w:rPr>
          <w:rFonts w:eastAsia="Times New Roman"/>
          <w:color w:val="000000"/>
          <w:spacing w:val="-1"/>
        </w:rPr>
      </w:pPr>
      <w:r>
        <w:rPr>
          <w:rFonts w:eastAsia="Times New Roman"/>
          <w:color w:val="000000"/>
          <w:spacing w:val="-1"/>
        </w:rPr>
        <w:t>(512) 339-2929</w:t>
      </w:r>
    </w:p>
    <w:p w:rsidR="009F65C8" w:rsidRPr="009F65C8" w:rsidRDefault="009F65C8" w:rsidP="009F65C8">
      <w:pPr>
        <w:spacing w:before="2" w:line="253" w:lineRule="exact"/>
        <w:ind w:left="2160"/>
        <w:textAlignment w:val="baseline"/>
        <w:rPr>
          <w:rFonts w:eastAsia="Times New Roman"/>
          <w:color w:val="000000"/>
          <w:spacing w:val="-1"/>
        </w:rPr>
      </w:pPr>
      <w:r>
        <w:rPr>
          <w:rFonts w:eastAsia="Times New Roman"/>
          <w:color w:val="000000"/>
          <w:spacing w:val="-1"/>
        </w:rPr>
        <w:t>FAX (512) 339-3795</w:t>
      </w:r>
    </w:p>
    <w:sectPr w:rsidR="009F65C8" w:rsidRPr="009F65C8">
      <w:pgSz w:w="12240" w:h="15840"/>
      <w:pgMar w:top="700" w:right="1097" w:bottom="1023" w:left="10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516C2"/>
    <w:multiLevelType w:val="multilevel"/>
    <w:tmpl w:val="9DC29E18"/>
    <w:lvl w:ilvl="0">
      <w:start w:val="7"/>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B959F8"/>
    <w:multiLevelType w:val="multilevel"/>
    <w:tmpl w:val="821033A6"/>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5A402F"/>
    <w:rsid w:val="005A402F"/>
    <w:rsid w:val="009F65C8"/>
    <w:rsid w:val="00A00E0A"/>
    <w:rsid w:val="00C82964"/>
    <w:rsid w:val="00D5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meeting room</cp:lastModifiedBy>
  <cp:revision>2</cp:revision>
  <dcterms:created xsi:type="dcterms:W3CDTF">2014-12-10T19:47:00Z</dcterms:created>
  <dcterms:modified xsi:type="dcterms:W3CDTF">2014-12-10T19:47:00Z</dcterms:modified>
</cp:coreProperties>
</file>